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7E01B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</w:t>
      </w:r>
    </w:p>
    <w:p w14:paraId="78F53076" w14:textId="3082E055" w:rsidR="0049106E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На каком расстоянии от РЛС находится цель, если измеряемая задержка отражённых ею импульсов составляет 15 мкс при периоде повторения 70 мкс и 10 мкс при периоде 71 мкс?</w:t>
      </w:r>
    </w:p>
    <w:p w14:paraId="27E4DE98" w14:textId="77777777" w:rsidR="0049106E" w:rsidRDefault="0049106E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405D0D4D" w14:textId="71512297" w:rsidR="00872211" w:rsidRDefault="0049106E" w:rsidP="00872211">
      <w:pPr>
        <w:autoSpaceDE w:val="0"/>
        <w:autoSpaceDN w:val="0"/>
        <w:adjustRightInd w:val="0"/>
        <w:rPr>
          <w:noProof/>
          <w:lang w:val="ru-RU"/>
        </w:rPr>
      </w:pPr>
      <w:r w:rsidRPr="0049106E">
        <w:rPr>
          <w:noProof/>
          <w:lang w:val="ru-RU"/>
        </w:rPr>
        <w:t xml:space="preserve"> </w:t>
      </w:r>
      <w:r w:rsidRPr="0049106E">
        <w:rPr>
          <w:rFonts w:ascii="AppleSystemUIFont" w:hAnsi="AppleSystemUIFont" w:cs="AppleSystemUIFont"/>
          <w:noProof/>
          <w:lang w:val="ru-RU"/>
        </w:rPr>
        <w:drawing>
          <wp:inline distT="0" distB="0" distL="0" distR="0" wp14:anchorId="78D1CA5E" wp14:editId="234D78CD">
            <wp:extent cx="5537200" cy="3086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8E148" w14:textId="79D76CAE" w:rsidR="0049106E" w:rsidRDefault="0049106E" w:rsidP="00872211">
      <w:pPr>
        <w:autoSpaceDE w:val="0"/>
        <w:autoSpaceDN w:val="0"/>
        <w:adjustRightInd w:val="0"/>
        <w:rPr>
          <w:noProof/>
          <w:lang w:val="ru-RU"/>
        </w:rPr>
      </w:pPr>
    </w:p>
    <w:p w14:paraId="58715422" w14:textId="18C55666" w:rsidR="0049106E" w:rsidRPr="0049106E" w:rsidRDefault="0049106E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>
        <w:rPr>
          <w:noProof/>
          <w:lang w:val="ru-RU"/>
        </w:rPr>
        <w:t>Задача с другими цифрами</w:t>
      </w:r>
      <w:r w:rsidR="00AE3D67">
        <w:rPr>
          <w:noProof/>
          <w:lang w:val="ru-RU"/>
        </w:rPr>
        <w:t xml:space="preserve"> с какого-то другого года</w:t>
      </w:r>
      <w:r>
        <w:rPr>
          <w:noProof/>
          <w:lang w:val="ru-RU"/>
        </w:rPr>
        <w:t>:</w:t>
      </w:r>
    </w:p>
    <w:p w14:paraId="5D434BD7" w14:textId="79C16180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0AC66902" w14:textId="06DB6F51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>
        <w:rPr>
          <w:rFonts w:ascii="AppleSystemUIFontBold" w:hAnsi="AppleSystemUIFontBold" w:cs="AppleSystemUIFontBold"/>
          <w:b/>
          <w:bCs/>
          <w:noProof/>
          <w:lang w:val="ru-RU"/>
        </w:rPr>
        <w:drawing>
          <wp:inline distT="0" distB="0" distL="0" distR="0" wp14:anchorId="2B4A1D2A" wp14:editId="404D708F">
            <wp:extent cx="5943600" cy="25844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4243B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</w:p>
    <w:p w14:paraId="017EC7E6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2</w:t>
      </w:r>
    </w:p>
    <w:p w14:paraId="77C77B92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 xml:space="preserve">Амплитуда отражённого целью сигнала флуктуирует, подчиняясь релеевскому закону распределения. ЭПР с вероятностью 0.7 не превышает величины </w:t>
      </w:r>
      <w:r>
        <w:rPr>
          <w:rFonts w:ascii="AppleSystemUIFont" w:hAnsi="AppleSystemUIFont" w:cs="AppleSystemUIFont"/>
        </w:rPr>
        <w:t>S</w:t>
      </w:r>
      <w:r w:rsidRPr="00872211">
        <w:rPr>
          <w:rFonts w:ascii="AppleSystemUIFont" w:hAnsi="AppleSystemUIFont" w:cs="AppleSystemUIFont"/>
          <w:lang w:val="ru-RU"/>
        </w:rPr>
        <w:t>.Какую величину ЭПР превышает с вероятностью 0.1 ?</w:t>
      </w:r>
    </w:p>
    <w:p w14:paraId="3ADC9903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lastRenderedPageBreak/>
        <w:t>3</w:t>
      </w:r>
    </w:p>
    <w:p w14:paraId="749C78E3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Самолётная РЛС обнаружения наземных целей имеет антенну с шириной луча </w:t>
      </w:r>
      <w:r w:rsidR="00281035" w:rsidRPr="00D54EFE">
        <w:rPr>
          <w:noProof/>
          <w:position w:val="-14"/>
        </w:rPr>
        <w:object w:dxaOrig="940" w:dyaOrig="440" w14:anchorId="7F07614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9" type="#_x0000_t75" alt="" style="width:46.5pt;height:22.15pt;mso-width-percent:0;mso-height-percent:0;mso-width-percent:0;mso-height-percent:0" o:ole="">
            <v:imagedata r:id="rId7" o:title=""/>
          </v:shape>
          <o:OLEObject Type="Embed" ProgID="Equation.DSMT4" ShapeID="_x0000_i1069" DrawAspect="Content" ObjectID="_1651341758" r:id="rId8"/>
        </w:object>
      </w:r>
      <w:r w:rsidRPr="00F1447A">
        <w:rPr>
          <w:lang w:val="ru-RU"/>
        </w:rPr>
        <w:t xml:space="preserve">. Какой максимальной протяжённости по дальности может достигать зона обзора при высоте полёта носителя </w:t>
      </w:r>
      <w:r w:rsidR="00281035" w:rsidRPr="00D54EFE">
        <w:rPr>
          <w:noProof/>
          <w:position w:val="-12"/>
        </w:rPr>
        <w:object w:dxaOrig="1140" w:dyaOrig="380" w14:anchorId="225B3518">
          <v:shape id="_x0000_i1068" type="#_x0000_t75" alt="" style="width:57.6pt;height:18.85pt;mso-width-percent:0;mso-height-percent:0;mso-width-percent:0;mso-height-percent:0" o:ole="">
            <v:imagedata r:id="rId9" o:title=""/>
          </v:shape>
          <o:OLEObject Type="Embed" ProgID="Equation.DSMT4" ShapeID="_x0000_i1068" DrawAspect="Content" ObjectID="_1651341759" r:id="rId10"/>
        </w:object>
      </w:r>
      <w:r w:rsidRPr="00F1447A">
        <w:rPr>
          <w:lang w:val="ru-RU"/>
        </w:rPr>
        <w:t>?</w:t>
      </w:r>
    </w:p>
    <w:p w14:paraId="31D68178" w14:textId="77777777" w:rsidR="00872211" w:rsidRDefault="00872211" w:rsidP="00872211">
      <w:pPr>
        <w:pStyle w:val="Heading2"/>
      </w:pPr>
      <w:r>
        <w:t>Решение</w:t>
      </w:r>
    </w:p>
    <w:p w14:paraId="0D31ACBE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>На рисунке 3.1 приведены геометрические соотношения, которые позволят определить максимальную протяженность зоны обзора по дальности. На рисунке следующие обозначения:</w:t>
      </w:r>
    </w:p>
    <w:p w14:paraId="45BCA7D3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Самолетная РЛС находится в точке А, на высоте </w:t>
      </w:r>
      <w:r w:rsidR="00281035" w:rsidRPr="00D54EFE">
        <w:rPr>
          <w:noProof/>
          <w:position w:val="-12"/>
        </w:rPr>
        <w:object w:dxaOrig="1140" w:dyaOrig="380" w14:anchorId="12132CE9">
          <v:shape id="_x0000_i1067" type="#_x0000_t75" alt="" style="width:57.6pt;height:18.85pt;mso-width-percent:0;mso-height-percent:0;mso-width-percent:0;mso-height-percent:0" o:ole="">
            <v:imagedata r:id="rId9" o:title=""/>
          </v:shape>
          <o:OLEObject Type="Embed" ProgID="Equation.DSMT4" ShapeID="_x0000_i1067" DrawAspect="Content" ObjectID="_1651341760" r:id="rId11"/>
        </w:object>
      </w:r>
      <w:r w:rsidRPr="00F1447A">
        <w:rPr>
          <w:lang w:val="ru-RU"/>
        </w:rPr>
        <w:t xml:space="preserve">. Точка С на земной поверхности соответствует дальности прямой видимости (максимальной дальности, на которой самолетной РЛС еще наблюдается земная поверхность), которая для стандартной атмосферы равна </w:t>
      </w:r>
      <w:sdt>
        <w:sdtPr>
          <w:id w:val="-1098409343"/>
          <w:citation/>
        </w:sdtPr>
        <w:sdtEndPr/>
        <w:sdtContent>
          <w:r>
            <w:fldChar w:fldCharType="begin"/>
          </w:r>
          <w:r w:rsidRPr="00F1447A">
            <w:rPr>
              <w:lang w:val="ru-RU"/>
            </w:rPr>
            <w:instrText xml:space="preserve"> </w:instrText>
          </w:r>
          <w:r>
            <w:instrText>CITATION</w:instrText>
          </w:r>
          <w:r w:rsidRPr="00F1447A">
            <w:rPr>
              <w:lang w:val="ru-RU"/>
            </w:rPr>
            <w:instrText xml:space="preserve"> Сбо07 \</w:instrText>
          </w:r>
          <w:r>
            <w:instrText>l</w:instrText>
          </w:r>
          <w:r w:rsidRPr="00F1447A">
            <w:rPr>
              <w:lang w:val="ru-RU"/>
            </w:rPr>
            <w:instrText xml:space="preserve"> 1049 </w:instrText>
          </w:r>
          <w:r>
            <w:fldChar w:fldCharType="separate"/>
          </w:r>
          <w:r w:rsidRPr="00F1447A">
            <w:rPr>
              <w:noProof/>
              <w:lang w:val="ru-RU"/>
            </w:rPr>
            <w:t>[1]</w:t>
          </w:r>
          <w:r>
            <w:fldChar w:fldCharType="end"/>
          </w:r>
        </w:sdtContent>
      </w:sdt>
      <w:r w:rsidRPr="00F1447A">
        <w:rPr>
          <w:lang w:val="ru-RU"/>
        </w:rPr>
        <w:t>:</w:t>
      </w:r>
    </w:p>
    <w:p w14:paraId="717F2955" w14:textId="77777777" w:rsidR="00872211" w:rsidRPr="00F1447A" w:rsidRDefault="00281035" w:rsidP="00872211">
      <w:pPr>
        <w:jc w:val="right"/>
        <w:rPr>
          <w:lang w:val="ru-RU"/>
        </w:rPr>
      </w:pPr>
      <w:r w:rsidRPr="007E1E1F">
        <w:rPr>
          <w:noProof/>
          <w:position w:val="-12"/>
        </w:rPr>
        <w:object w:dxaOrig="3640" w:dyaOrig="440" w14:anchorId="228FD9A2">
          <v:shape id="_x0000_i1066" type="#_x0000_t75" alt="" style="width:182.75pt;height:22.15pt;mso-width-percent:0;mso-height-percent:0;mso-width-percent:0;mso-height-percent:0" o:ole="">
            <v:imagedata r:id="rId12" o:title=""/>
          </v:shape>
          <o:OLEObject Type="Embed" ProgID="Equation.DSMT4" ShapeID="_x0000_i1066" DrawAspect="Content" ObjectID="_1651341761" r:id="rId13"/>
        </w:object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  <w:t>(3.1)</w:t>
      </w:r>
    </w:p>
    <w:p w14:paraId="3661A05C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>Все величины в формуле (3.1) выражаются в километрах.</w:t>
      </w:r>
    </w:p>
    <w:p w14:paraId="5A51B446" w14:textId="77777777" w:rsidR="00872211" w:rsidRPr="00F1447A" w:rsidRDefault="00281035" w:rsidP="00872211">
      <w:pPr>
        <w:rPr>
          <w:lang w:val="ru-RU"/>
        </w:rPr>
      </w:pPr>
      <w:r w:rsidRPr="00D54EFE">
        <w:rPr>
          <w:noProof/>
          <w:position w:val="-14"/>
        </w:rPr>
        <w:object w:dxaOrig="2320" w:dyaOrig="440" w14:anchorId="06024152">
          <v:shape id="_x0000_i1065" type="#_x0000_t75" alt="" style="width:116.3pt;height:22.15pt;mso-width-percent:0;mso-height-percent:0;mso-width-percent:0;mso-height-percent:0" o:ole="">
            <v:imagedata r:id="rId14" o:title=""/>
          </v:shape>
          <o:OLEObject Type="Embed" ProgID="Equation.DSMT4" ShapeID="_x0000_i1065" DrawAspect="Content" ObjectID="_1651341762" r:id="rId15"/>
        </w:object>
      </w:r>
      <w:r w:rsidR="00872211" w:rsidRPr="00F1447A">
        <w:rPr>
          <w:lang w:val="ru-RU"/>
        </w:rPr>
        <w:t xml:space="preserve"> - ширина диаграммы направленности антенны РЛС по уровню половинной мощности.</w:t>
      </w:r>
    </w:p>
    <w:p w14:paraId="0B7DCCE1" w14:textId="77777777" w:rsidR="00872211" w:rsidRDefault="00872211" w:rsidP="00872211">
      <w:pPr>
        <w:jc w:val="center"/>
      </w:pPr>
      <w:r>
        <w:rPr>
          <w:noProof/>
          <w:lang w:eastAsia="ru-RU"/>
        </w:rPr>
        <w:drawing>
          <wp:inline distT="0" distB="0" distL="0" distR="0" wp14:anchorId="03CDBA49" wp14:editId="06703F5D">
            <wp:extent cx="5940425" cy="2193290"/>
            <wp:effectExtent l="0" t="0" r="3175" b="0"/>
            <wp:docPr id="1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зад_3.em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9958" w14:textId="77777777" w:rsidR="00872211" w:rsidRPr="00F1447A" w:rsidRDefault="00872211" w:rsidP="00872211">
      <w:pPr>
        <w:jc w:val="center"/>
        <w:rPr>
          <w:lang w:val="ru-RU"/>
        </w:rPr>
      </w:pPr>
      <w:r w:rsidRPr="00F1447A">
        <w:rPr>
          <w:lang w:val="ru-RU"/>
        </w:rPr>
        <w:t>Рисунок 3.1. Геометрические соотношения в вертикальной плоскости</w:t>
      </w:r>
    </w:p>
    <w:p w14:paraId="7AECBB5A" w14:textId="77777777" w:rsidR="00872211" w:rsidRPr="00F1447A" w:rsidRDefault="00872211" w:rsidP="00872211">
      <w:pPr>
        <w:jc w:val="center"/>
        <w:rPr>
          <w:lang w:val="ru-RU"/>
        </w:rPr>
      </w:pPr>
    </w:p>
    <w:p w14:paraId="66DC6B99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Точка С наблюдается с самолета под углом </w:t>
      </w:r>
      <w:r w:rsidR="00281035" w:rsidRPr="009644C4">
        <w:rPr>
          <w:noProof/>
          <w:position w:val="-10"/>
        </w:rPr>
        <w:object w:dxaOrig="260" w:dyaOrig="340" w14:anchorId="160064D0">
          <v:shape id="_x0000_i1064" type="#_x0000_t75" alt="" style="width:13.3pt;height:17.7pt;mso-width-percent:0;mso-height-percent:0;mso-width-percent:0;mso-height-percent:0" o:ole="">
            <v:imagedata r:id="rId17" o:title=""/>
          </v:shape>
          <o:OLEObject Type="Embed" ProgID="Equation.DSMT4" ShapeID="_x0000_i1064" DrawAspect="Content" ObjectID="_1651341763" r:id="rId18"/>
        </w:object>
      </w:r>
      <w:r w:rsidRPr="00F1447A">
        <w:rPr>
          <w:lang w:val="ru-RU"/>
        </w:rPr>
        <w:t>, равным:</w:t>
      </w:r>
    </w:p>
    <w:p w14:paraId="3118A8D2" w14:textId="77777777" w:rsidR="00872211" w:rsidRPr="00F1447A" w:rsidRDefault="00281035" w:rsidP="00872211">
      <w:pPr>
        <w:jc w:val="right"/>
        <w:rPr>
          <w:lang w:val="ru-RU"/>
        </w:rPr>
      </w:pPr>
      <w:r w:rsidRPr="00490DC2">
        <w:rPr>
          <w:noProof/>
          <w:position w:val="-34"/>
        </w:rPr>
        <w:object w:dxaOrig="4400" w:dyaOrig="780" w14:anchorId="79D2851B">
          <v:shape id="_x0000_i1063" type="#_x0000_t75" alt="" style="width:220.45pt;height:38.75pt;mso-width-percent:0;mso-height-percent:0;mso-width-percent:0;mso-height-percent:0" o:ole="">
            <v:imagedata r:id="rId19" o:title=""/>
          </v:shape>
          <o:OLEObject Type="Embed" ProgID="Equation.DSMT4" ShapeID="_x0000_i1063" DrawAspect="Content" ObjectID="_1651341764" r:id="rId20"/>
        </w:object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  <w:t>(3.2)</w:t>
      </w:r>
    </w:p>
    <w:p w14:paraId="1A114AC5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Для того, чтобы обеспечить максимальную протяженность зоны обзора по дальности необходимо диаграмму направленности (ДН) сориентировать таким образом, чтобы верхний уровень половинной мощности ДН был направлен под углом </w:t>
      </w:r>
      <w:r w:rsidR="00281035" w:rsidRPr="009644C4">
        <w:rPr>
          <w:noProof/>
          <w:position w:val="-10"/>
        </w:rPr>
        <w:object w:dxaOrig="260" w:dyaOrig="340" w14:anchorId="4BD859CE">
          <v:shape id="_x0000_i1062" type="#_x0000_t75" alt="" style="width:13.3pt;height:17.7pt;mso-width-percent:0;mso-height-percent:0;mso-width-percent:0;mso-height-percent:0" o:ole="">
            <v:imagedata r:id="rId21" o:title=""/>
          </v:shape>
          <o:OLEObject Type="Embed" ProgID="Equation.DSMT4" ShapeID="_x0000_i1062" DrawAspect="Content" ObjectID="_1651341765" r:id="rId22"/>
        </w:object>
      </w:r>
      <w:r w:rsidRPr="00F1447A">
        <w:rPr>
          <w:lang w:val="ru-RU"/>
        </w:rPr>
        <w:t xml:space="preserve"> на точку С. При этом нижний уровень половинной мощности ДН будет направлен в точку В на земной поверхности, которая с самолета видна под углом </w:t>
      </w:r>
      <w:r w:rsidR="00281035" w:rsidRPr="00431B67">
        <w:rPr>
          <w:noProof/>
          <w:position w:val="-6"/>
        </w:rPr>
        <w:object w:dxaOrig="260" w:dyaOrig="240" w14:anchorId="1D8C4014">
          <v:shape id="_x0000_i1061" type="#_x0000_t75" alt="" style="width:13.3pt;height:12.2pt;mso-width-percent:0;mso-height-percent:0;mso-width-percent:0;mso-height-percent:0" o:ole="">
            <v:imagedata r:id="rId23" o:title=""/>
          </v:shape>
          <o:OLEObject Type="Embed" ProgID="Equation.DSMT4" ShapeID="_x0000_i1061" DrawAspect="Content" ObjectID="_1651341766" r:id="rId24"/>
        </w:object>
      </w:r>
      <w:r w:rsidRPr="00F1447A">
        <w:rPr>
          <w:lang w:val="ru-RU"/>
        </w:rPr>
        <w:t>. Этот угол равен:</w:t>
      </w:r>
    </w:p>
    <w:p w14:paraId="246E302D" w14:textId="77777777" w:rsidR="00872211" w:rsidRPr="00F1447A" w:rsidRDefault="00281035" w:rsidP="00872211">
      <w:pPr>
        <w:jc w:val="right"/>
        <w:rPr>
          <w:lang w:val="ru-RU"/>
        </w:rPr>
      </w:pPr>
      <w:r w:rsidRPr="00431B67">
        <w:rPr>
          <w:noProof/>
          <w:position w:val="-14"/>
        </w:rPr>
        <w:object w:dxaOrig="4540" w:dyaOrig="400" w14:anchorId="1A0AEC4B">
          <v:shape id="_x0000_i1060" type="#_x0000_t75" alt="" style="width:227.1pt;height:18.85pt;mso-width-percent:0;mso-height-percent:0;mso-width-percent:0;mso-height-percent:0" o:ole="">
            <v:imagedata r:id="rId25" o:title=""/>
          </v:shape>
          <o:OLEObject Type="Embed" ProgID="Equation.DSMT4" ShapeID="_x0000_i1060" DrawAspect="Content" ObjectID="_1651341767" r:id="rId26"/>
        </w:object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  <w:t>(3.3)</w:t>
      </w:r>
    </w:p>
    <w:p w14:paraId="323AE233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lastRenderedPageBreak/>
        <w:t xml:space="preserve">Зная этот угол можно определить длину отрезка ОВ (расстояние </w:t>
      </w:r>
      <w:r w:rsidR="00281035" w:rsidRPr="00542E06">
        <w:rPr>
          <w:noProof/>
          <w:position w:val="-12"/>
        </w:rPr>
        <w:object w:dxaOrig="320" w:dyaOrig="380" w14:anchorId="206D9E93">
          <v:shape id="_x0000_i1059" type="#_x0000_t75" alt="" style="width:15.5pt;height:18.85pt;mso-width-percent:0;mso-height-percent:0;mso-width-percent:0;mso-height-percent:0" o:ole="">
            <v:imagedata r:id="rId27" o:title=""/>
          </v:shape>
          <o:OLEObject Type="Embed" ProgID="Equation.DSMT4" ShapeID="_x0000_i1059" DrawAspect="Content" ObjectID="_1651341768" r:id="rId28"/>
        </w:object>
      </w:r>
      <w:r w:rsidRPr="00F1447A">
        <w:rPr>
          <w:lang w:val="ru-RU"/>
        </w:rPr>
        <w:t>):</w:t>
      </w:r>
    </w:p>
    <w:p w14:paraId="18048CAE" w14:textId="77777777" w:rsidR="00872211" w:rsidRPr="00F1447A" w:rsidRDefault="00281035" w:rsidP="00872211">
      <w:pPr>
        <w:jc w:val="right"/>
        <w:rPr>
          <w:lang w:val="ru-RU"/>
        </w:rPr>
      </w:pPr>
      <w:r w:rsidRPr="00542E06">
        <w:rPr>
          <w:noProof/>
          <w:position w:val="-32"/>
        </w:rPr>
        <w:object w:dxaOrig="3660" w:dyaOrig="760" w14:anchorId="3825932B">
          <v:shape id="_x0000_i1058" type="#_x0000_t75" alt="" style="width:182.75pt;height:38.75pt;mso-width-percent:0;mso-height-percent:0;mso-width-percent:0;mso-height-percent:0" o:ole="">
            <v:imagedata r:id="rId29" o:title=""/>
          </v:shape>
          <o:OLEObject Type="Embed" ProgID="Equation.DSMT4" ShapeID="_x0000_i1058" DrawAspect="Content" ObjectID="_1651341769" r:id="rId30"/>
        </w:object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  <w:t>(3.4)</w:t>
      </w:r>
    </w:p>
    <w:p w14:paraId="0195B400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Из рисунка 3.1 видно, что искомая протяженность зоны обзора по дальности </w:t>
      </w:r>
      <w:r w:rsidR="00281035" w:rsidRPr="009644C4">
        <w:rPr>
          <w:noProof/>
          <w:position w:val="-12"/>
        </w:rPr>
        <w:object w:dxaOrig="360" w:dyaOrig="380" w14:anchorId="2420BC97">
          <v:shape id="_x0000_i1057" type="#_x0000_t75" alt="" style="width:18.85pt;height:18.85pt;mso-width-percent:0;mso-height-percent:0;mso-width-percent:0;mso-height-percent:0" o:ole="">
            <v:imagedata r:id="rId31" o:title=""/>
          </v:shape>
          <o:OLEObject Type="Embed" ProgID="Equation.DSMT4" ShapeID="_x0000_i1057" DrawAspect="Content" ObjectID="_1651341770" r:id="rId32"/>
        </w:object>
      </w:r>
      <w:r w:rsidRPr="00F1447A">
        <w:rPr>
          <w:lang w:val="ru-RU"/>
        </w:rPr>
        <w:t xml:space="preserve"> равна длине отрезка ВС (обозначен красным цветом) и может быть найдена из выражения:</w:t>
      </w:r>
    </w:p>
    <w:p w14:paraId="67270DBC" w14:textId="77777777" w:rsidR="00872211" w:rsidRPr="00F1447A" w:rsidRDefault="00281035" w:rsidP="00872211">
      <w:pPr>
        <w:jc w:val="right"/>
        <w:rPr>
          <w:lang w:val="ru-RU"/>
        </w:rPr>
      </w:pPr>
      <w:r w:rsidRPr="009644C4">
        <w:rPr>
          <w:noProof/>
          <w:position w:val="-12"/>
        </w:rPr>
        <w:object w:dxaOrig="4280" w:dyaOrig="380" w14:anchorId="79AD8749">
          <v:shape id="_x0000_i1056" type="#_x0000_t75" alt="" style="width:214.9pt;height:18.85pt;mso-width-percent:0;mso-height-percent:0;mso-width-percent:0;mso-height-percent:0" o:ole="">
            <v:imagedata r:id="rId33" o:title=""/>
          </v:shape>
          <o:OLEObject Type="Embed" ProgID="Equation.DSMT4" ShapeID="_x0000_i1056" DrawAspect="Content" ObjectID="_1651341771" r:id="rId34"/>
        </w:object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</w:r>
      <w:r w:rsidR="00872211" w:rsidRPr="00F1447A">
        <w:rPr>
          <w:lang w:val="ru-RU"/>
        </w:rPr>
        <w:tab/>
        <w:t>(3.4)</w:t>
      </w:r>
    </w:p>
    <w:p w14:paraId="6046C5CE" w14:textId="77777777" w:rsidR="00872211" w:rsidRDefault="00872211" w:rsidP="00872211">
      <w:pPr>
        <w:pStyle w:val="Heading2"/>
      </w:pPr>
      <w:r>
        <w:t>Ответ:</w:t>
      </w:r>
    </w:p>
    <w:p w14:paraId="161F5358" w14:textId="77777777" w:rsidR="00872211" w:rsidRPr="00F1447A" w:rsidRDefault="00872211" w:rsidP="00872211">
      <w:pPr>
        <w:rPr>
          <w:lang w:val="ru-RU"/>
        </w:rPr>
      </w:pPr>
      <w:r w:rsidRPr="00F1447A">
        <w:rPr>
          <w:lang w:val="ru-RU"/>
        </w:rPr>
        <w:t xml:space="preserve">Максимальная протяженность зоны обзора по дальности </w:t>
      </w:r>
      <w:r w:rsidR="00281035" w:rsidRPr="009644C4">
        <w:rPr>
          <w:noProof/>
          <w:position w:val="-12"/>
        </w:rPr>
        <w:object w:dxaOrig="360" w:dyaOrig="380" w14:anchorId="0580C04F">
          <v:shape id="_x0000_i1055" type="#_x0000_t75" alt="" style="width:18.85pt;height:18.85pt;mso-width-percent:0;mso-height-percent:0;mso-width-percent:0;mso-height-percent:0" o:ole="">
            <v:imagedata r:id="rId35" o:title=""/>
          </v:shape>
          <o:OLEObject Type="Embed" ProgID="Equation.DSMT4" ShapeID="_x0000_i1055" DrawAspect="Content" ObjectID="_1651341772" r:id="rId36"/>
        </w:object>
      </w:r>
      <w:r w:rsidRPr="00F1447A">
        <w:rPr>
          <w:lang w:val="ru-RU"/>
        </w:rPr>
        <w:t xml:space="preserve"> для заданных условий равна </w:t>
      </w:r>
      <w:r w:rsidR="00281035" w:rsidRPr="009644C4">
        <w:rPr>
          <w:noProof/>
          <w:position w:val="-12"/>
        </w:rPr>
        <w:object w:dxaOrig="1719" w:dyaOrig="380" w14:anchorId="6436C99C">
          <v:shape id="_x0000_i1054" type="#_x0000_t75" alt="" style="width:86.4pt;height:18.85pt;mso-width-percent:0;mso-height-percent:0;mso-width-percent:0;mso-height-percent:0" o:ole="">
            <v:imagedata r:id="rId37" o:title=""/>
          </v:shape>
          <o:OLEObject Type="Embed" ProgID="Equation.DSMT4" ShapeID="_x0000_i1054" DrawAspect="Content" ObjectID="_1651341773" r:id="rId38"/>
        </w:object>
      </w:r>
      <w:r w:rsidRPr="00F1447A">
        <w:rPr>
          <w:lang w:val="ru-RU"/>
        </w:rPr>
        <w:t>.</w:t>
      </w:r>
    </w:p>
    <w:p w14:paraId="3FAD6FE7" w14:textId="7BAABBEB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5FF81FC1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1FAAA4D9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4</w:t>
      </w:r>
    </w:p>
    <w:p w14:paraId="7082D7B2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Определить площадь элемента разрешения на поверхности земли для самолётной РЛС с ДНА, направленной вертикально вниз.</w:t>
      </w:r>
    </w:p>
    <w:p w14:paraId="6699B0B6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5</w:t>
      </w:r>
    </w:p>
    <w:p w14:paraId="311D296F" w14:textId="75E3F5C3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Определить разность фаз сигналов при измерении угловой координаты фазовым методом, если расстояние между приёмными антеннами равно 1 м, частотв 1 ГГц, а измеряемый угол 6</w:t>
      </w:r>
      <w:r w:rsidRPr="00872211">
        <w:rPr>
          <w:rFonts w:ascii="AppleSystemUIFont" w:hAnsi="AppleSystemUIFont" w:cs="AppleSystemUIFont"/>
          <w:vertAlign w:val="superscript"/>
          <w:lang w:val="ru-RU"/>
        </w:rPr>
        <w:t>о</w:t>
      </w:r>
      <w:r w:rsidRPr="00872211">
        <w:rPr>
          <w:rFonts w:ascii="AppleSystemUIFont" w:hAnsi="AppleSystemUIFont" w:cs="AppleSystemUIFont"/>
          <w:lang w:val="ru-RU"/>
        </w:rPr>
        <w:t>.</w:t>
      </w:r>
    </w:p>
    <w:p w14:paraId="4558358C" w14:textId="640B1180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17AB4CF2" w14:textId="76296015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noProof/>
          <w:lang w:val="ru-RU"/>
        </w:rPr>
        <w:lastRenderedPageBreak/>
        <w:drawing>
          <wp:inline distT="0" distB="0" distL="0" distR="0" wp14:anchorId="2C57F5CC" wp14:editId="457D69CD">
            <wp:extent cx="5880100" cy="4533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80100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F4BF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46CB4FB4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6</w:t>
      </w:r>
    </w:p>
    <w:p w14:paraId="00BD9811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Дальность обнаружения некоторой воздушной цели составляет 390 км. При какой высоте полёта носителя РЛС будет реализована эта дальность обнаружения, если цель летит на высоте 1 км ?</w:t>
      </w:r>
    </w:p>
    <w:p w14:paraId="047F7854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7</w:t>
      </w:r>
    </w:p>
    <w:p w14:paraId="2937F22E" w14:textId="79B108AA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При каких условиях группа из четырёх самолётов, летящих в сторону импульсной РЛС один за другим на расстоянии 300 м, обнаруживается как точечная цель ?</w:t>
      </w:r>
    </w:p>
    <w:p w14:paraId="17A649C3" w14:textId="616875CF" w:rsidR="00734ED1" w:rsidRDefault="00734ED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7F7C7A56" w14:textId="442E1A26" w:rsidR="00734ED1" w:rsidRDefault="00473B84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>
        <w:rPr>
          <w:rFonts w:ascii="AppleSystemUIFont" w:hAnsi="AppleSystemUIFont" w:cs="AppleSystemUIFont"/>
          <w:noProof/>
          <w:lang w:val="ru-RU"/>
        </w:rPr>
        <w:lastRenderedPageBreak/>
        <w:drawing>
          <wp:inline distT="0" distB="0" distL="0" distR="0" wp14:anchorId="60A0722A" wp14:editId="29EB5524">
            <wp:extent cx="4775200" cy="6146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5-06 at 18.56.44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F600" w14:textId="27C341CE" w:rsidR="00473B84" w:rsidRDefault="00473B84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08C05395" w14:textId="325B4D9B" w:rsidR="00473B84" w:rsidRDefault="00473B84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>
        <w:rPr>
          <w:rFonts w:ascii="AppleSystemUIFont" w:hAnsi="AppleSystemUIFont" w:cs="AppleSystemUIFont"/>
          <w:noProof/>
          <w:lang w:val="ru-RU"/>
        </w:rPr>
        <w:lastRenderedPageBreak/>
        <w:drawing>
          <wp:inline distT="0" distB="0" distL="0" distR="0" wp14:anchorId="73BD00C8" wp14:editId="41F0ADD3">
            <wp:extent cx="4572000" cy="50546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5-06 at 18.56.49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866C" w14:textId="2485C2D7" w:rsidR="00734ED1" w:rsidRDefault="00734ED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3A907145" w14:textId="525642A0" w:rsidR="00734ED1" w:rsidRDefault="00734ED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5246D6CE" w14:textId="77777777" w:rsidR="00734ED1" w:rsidRPr="00872211" w:rsidRDefault="00734ED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62528E82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8</w:t>
      </w:r>
    </w:p>
    <w:p w14:paraId="1431E9D5" w14:textId="057AA22F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Какую дальность до цели покажет индикатор импульсной РЛС, если период следования импульсов равен 0.3 мс, а цель находится на расстоянии 60 км (90 км) ?</w:t>
      </w:r>
    </w:p>
    <w:p w14:paraId="4CAC8C1D" w14:textId="1288005E" w:rsidR="00F26B3A" w:rsidRDefault="00F26B3A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0682C2BC" w14:textId="4BF11342" w:rsidR="00F26B3A" w:rsidRDefault="00925712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>
        <w:rPr>
          <w:rFonts w:ascii="AppleSystemUIFont" w:hAnsi="AppleSystemUIFont" w:cs="AppleSystemUIFont"/>
          <w:noProof/>
          <w:lang w:val="ru-RU"/>
        </w:rPr>
        <w:lastRenderedPageBreak/>
        <w:drawing>
          <wp:inline distT="0" distB="0" distL="0" distR="0" wp14:anchorId="4969666F" wp14:editId="65962407">
            <wp:extent cx="4724400" cy="21082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5-06 at 18.45.1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A855" w14:textId="77777777" w:rsidR="00925712" w:rsidRDefault="00925712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6E71ED8E" w14:textId="77777777" w:rsidR="00F26B3A" w:rsidRPr="00872211" w:rsidRDefault="00F26B3A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59E44F05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9</w:t>
      </w:r>
    </w:p>
    <w:p w14:paraId="26B846F6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 xml:space="preserve">Самолёт пролетает мимо РЛС на расстоянии </w:t>
      </w:r>
      <w:r>
        <w:rPr>
          <w:rFonts w:ascii="AppleSystemUIFont" w:hAnsi="AppleSystemUIFont" w:cs="AppleSystemUIFont"/>
        </w:rPr>
        <w:t>R</w:t>
      </w:r>
      <w:r w:rsidRPr="00872211">
        <w:rPr>
          <w:rFonts w:ascii="AppleSystemUIFont" w:hAnsi="AppleSystemUIFont" w:cs="AppleSystemUIFont"/>
          <w:lang w:val="ru-RU"/>
        </w:rPr>
        <w:t xml:space="preserve">. Какова его скорость, если частота отражённого сигнала меняется со скоростью </w:t>
      </w:r>
      <w:r>
        <w:rPr>
          <w:rFonts w:ascii="AppleSystemUIFont" w:hAnsi="AppleSystemUIFont" w:cs="AppleSystemUIFont"/>
        </w:rPr>
        <w:t>W</w:t>
      </w:r>
      <w:r w:rsidRPr="00872211">
        <w:rPr>
          <w:rFonts w:ascii="AppleSystemUIFont" w:hAnsi="AppleSystemUIFont" w:cs="AppleSystemUIFont"/>
          <w:lang w:val="ru-RU"/>
        </w:rPr>
        <w:t xml:space="preserve">, а длина волны РЛС равна </w:t>
      </w:r>
      <w:r>
        <w:rPr>
          <w:rFonts w:ascii="AppleSystemUIFont" w:hAnsi="AppleSystemUIFont" w:cs="AppleSystemUIFont"/>
        </w:rPr>
        <w:t>L</w:t>
      </w:r>
      <w:r w:rsidRPr="00872211">
        <w:rPr>
          <w:rFonts w:ascii="AppleSystemUIFont" w:hAnsi="AppleSystemUIFont" w:cs="AppleSystemUIFont"/>
          <w:lang w:val="ru-RU"/>
        </w:rPr>
        <w:t xml:space="preserve"> ?</w:t>
      </w:r>
    </w:p>
    <w:p w14:paraId="06872489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10</w:t>
      </w:r>
    </w:p>
    <w:p w14:paraId="09915518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Как изменится дальность обнаружения цели, если вдвое увеличить ширину луча сканирующей антенны, а также период следования излучаемых импульсов ?</w:t>
      </w:r>
    </w:p>
    <w:p w14:paraId="277A2B79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11</w:t>
      </w:r>
    </w:p>
    <w:p w14:paraId="14E28BD0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Система компенсации скорости носителя самолетной РЛС перестраивает излучаемую частоту в процессе азимутального обзора. Определить скорость перестройки при азимутальном положении антенны 90</w:t>
      </w:r>
      <w:r w:rsidRPr="00872211">
        <w:rPr>
          <w:rFonts w:ascii="AppleSystemUIFont" w:hAnsi="AppleSystemUIFont" w:cs="AppleSystemUIFont"/>
          <w:vertAlign w:val="superscript"/>
          <w:lang w:val="ru-RU"/>
        </w:rPr>
        <w:t>о</w:t>
      </w:r>
      <w:r w:rsidRPr="00872211">
        <w:rPr>
          <w:rFonts w:ascii="AppleSystemUIFont" w:hAnsi="AppleSystemUIFont" w:cs="AppleSystemUIFont"/>
          <w:lang w:val="ru-RU"/>
        </w:rPr>
        <w:t>, если скорость самолета 600 км/ч, длина волны 30 см, а период кругового обзора 5 сек.</w:t>
      </w:r>
    </w:p>
    <w:p w14:paraId="521A6FA5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12</w:t>
      </w:r>
    </w:p>
    <w:p w14:paraId="5B39F8E9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Для релеевского распределения амплитуды отражённого сигнала найти её значения, соответствующие максимуму распределения и точке перегиба его кривой.</w:t>
      </w:r>
    </w:p>
    <w:p w14:paraId="5A0EF908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13</w:t>
      </w:r>
    </w:p>
    <w:p w14:paraId="0B748173" w14:textId="7750BD61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Вероятность обнаружения цели за один обзор равна 0.5, сколько потребуется обзоров, чтобы поднять эту вероятность выше 0.9 ?</w:t>
      </w:r>
    </w:p>
    <w:p w14:paraId="6F7E1F42" w14:textId="54820BE7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1C0F9089" w14:textId="6AFFAC14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noProof/>
          <w:lang w:val="ru-RU"/>
        </w:rPr>
        <w:lastRenderedPageBreak/>
        <w:drawing>
          <wp:inline distT="0" distB="0" distL="0" distR="0" wp14:anchorId="6D796416" wp14:editId="6501A4B0">
            <wp:extent cx="5803900" cy="754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4F95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0F96CE94" w14:textId="77777777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14</w:t>
      </w:r>
    </w:p>
    <w:p w14:paraId="277FC747" w14:textId="6AE9FA77" w:rsidR="00872211" w:rsidRDefault="00872211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lastRenderedPageBreak/>
        <w:t>Какова вероятность обнаружения пачки из трёх импульсов критерийным обнаружителем с критерием “2 из 3”, если вероятность обнаружения одного импульса равна 0.7 ?</w:t>
      </w:r>
    </w:p>
    <w:p w14:paraId="2D3A8D82" w14:textId="3A538BD2" w:rsidR="00F1447A" w:rsidRDefault="00F1447A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3227B7BB" w14:textId="77777777" w:rsidR="00F1447A" w:rsidRPr="0049106E" w:rsidRDefault="00F1447A" w:rsidP="00872211">
      <w:pPr>
        <w:autoSpaceDE w:val="0"/>
        <w:autoSpaceDN w:val="0"/>
        <w:adjustRightInd w:val="0"/>
        <w:rPr>
          <w:rFonts w:ascii="AppleSystemUIFont" w:hAnsi="AppleSystemUIFont" w:cs="AppleSystemUIFont"/>
          <w:lang w:val="ru-RU"/>
        </w:rPr>
      </w:pPr>
    </w:p>
    <w:p w14:paraId="6C0CBB84" w14:textId="4B372DA2" w:rsid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15</w:t>
      </w:r>
    </w:p>
    <w:p w14:paraId="6F35157F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РЛС кругового обзора с измерением азимута и дальности излучает импульсы длительностью </w:t>
      </w:r>
      <w:r w:rsidR="00281035" w:rsidRPr="006B6883">
        <w:rPr>
          <w:noProof/>
          <w:position w:val="-12"/>
        </w:rPr>
        <w:object w:dxaOrig="1140" w:dyaOrig="380" w14:anchorId="4A15BAC9">
          <v:shape id="_x0000_i1053" type="#_x0000_t75" alt="" style="width:57.6pt;height:18.85pt;mso-width-percent:0;mso-height-percent:0;mso-width-percent:0;mso-height-percent:0" o:ole="">
            <v:imagedata r:id="rId44" o:title=""/>
          </v:shape>
          <o:OLEObject Type="Embed" ProgID="Equation.DSMT4" ShapeID="_x0000_i1053" DrawAspect="Content" ObjectID="_1651341774" r:id="rId45"/>
        </w:object>
      </w:r>
      <w:r w:rsidRPr="00F1447A">
        <w:rPr>
          <w:lang w:val="ru-RU"/>
        </w:rPr>
        <w:t xml:space="preserve"> с периодом </w:t>
      </w:r>
      <w:r w:rsidR="00281035" w:rsidRPr="006B6883">
        <w:rPr>
          <w:noProof/>
          <w:position w:val="-12"/>
        </w:rPr>
        <w:object w:dxaOrig="1040" w:dyaOrig="380" w14:anchorId="1E30B835">
          <v:shape id="_x0000_i1052" type="#_x0000_t75" alt="" style="width:53.15pt;height:18.85pt;mso-width-percent:0;mso-height-percent:0;mso-width-percent:0;mso-height-percent:0" o:ole="">
            <v:imagedata r:id="rId46" o:title=""/>
          </v:shape>
          <o:OLEObject Type="Embed" ProgID="Equation.DSMT4" ShapeID="_x0000_i1052" DrawAspect="Content" ObjectID="_1651341775" r:id="rId47"/>
        </w:object>
      </w:r>
      <w:r w:rsidRPr="00F1447A">
        <w:rPr>
          <w:lang w:val="ru-RU"/>
        </w:rPr>
        <w:t xml:space="preserve"> и имеет азимутальную ширину ДНА </w:t>
      </w:r>
      <w:r w:rsidR="00281035" w:rsidRPr="006B6883">
        <w:rPr>
          <w:noProof/>
          <w:position w:val="-14"/>
        </w:rPr>
        <w:object w:dxaOrig="940" w:dyaOrig="440" w14:anchorId="15310AC0">
          <v:shape id="_x0000_i1051" type="#_x0000_t75" alt="" style="width:46.5pt;height:22.15pt;mso-width-percent:0;mso-height-percent:0;mso-width-percent:0;mso-height-percent:0" o:ole="">
            <v:imagedata r:id="rId48" o:title=""/>
          </v:shape>
          <o:OLEObject Type="Embed" ProgID="Equation.DSMT4" ShapeID="_x0000_i1051" DrawAspect="Content" ObjectID="_1651341776" r:id="rId49"/>
        </w:object>
      </w:r>
      <w:r w:rsidRPr="00F1447A">
        <w:rPr>
          <w:lang w:val="ru-RU"/>
        </w:rPr>
        <w:t>. Каким должен быть уровень ложной тревоги в каждом элементе разрешения, если допустить одну ложную отметку за обзор?</w:t>
      </w:r>
    </w:p>
    <w:p w14:paraId="62868D2A" w14:textId="77777777" w:rsidR="00F1447A" w:rsidRDefault="00F1447A" w:rsidP="00F1447A">
      <w:pPr>
        <w:pStyle w:val="Heading2"/>
      </w:pPr>
      <w:r>
        <w:t>Решение:</w:t>
      </w:r>
    </w:p>
    <w:p w14:paraId="5EE270FA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За один период обзора просматривается диапазон азимутальных углов </w:t>
      </w:r>
      <w:r w:rsidR="00281035" w:rsidRPr="00102468">
        <w:rPr>
          <w:noProof/>
          <w:position w:val="-10"/>
        </w:rPr>
        <w:object w:dxaOrig="1200" w:dyaOrig="400" w14:anchorId="6391D414">
          <v:shape id="_x0000_i1050" type="#_x0000_t75" alt="" style="width:59.8pt;height:18.85pt;mso-width-percent:0;mso-height-percent:0;mso-width-percent:0;mso-height-percent:0" o:ole="">
            <v:imagedata r:id="rId50" o:title=""/>
          </v:shape>
          <o:OLEObject Type="Embed" ProgID="Equation.DSMT4" ShapeID="_x0000_i1050" DrawAspect="Content" ObjectID="_1651341777" r:id="rId51"/>
        </w:object>
      </w:r>
      <w:r w:rsidRPr="00F1447A">
        <w:rPr>
          <w:lang w:val="ru-RU"/>
        </w:rPr>
        <w:t xml:space="preserve"> и диапазон дальностей: </w:t>
      </w:r>
    </w:p>
    <w:p w14:paraId="3015162A" w14:textId="77777777" w:rsidR="00F1447A" w:rsidRPr="00F1447A" w:rsidRDefault="00281035" w:rsidP="00F1447A">
      <w:pPr>
        <w:jc w:val="right"/>
        <w:rPr>
          <w:lang w:val="ru-RU"/>
        </w:rPr>
      </w:pPr>
      <w:r w:rsidRPr="00102468">
        <w:rPr>
          <w:noProof/>
          <w:position w:val="-12"/>
        </w:rPr>
        <w:object w:dxaOrig="4459" w:dyaOrig="380" w14:anchorId="3756E819">
          <v:shape id="_x0000_i1049" type="#_x0000_t75" alt="" style="width:222.65pt;height:18.85pt;mso-width-percent:0;mso-height-percent:0;mso-width-percent:0;mso-height-percent:0" o:ole="">
            <v:imagedata r:id="rId52" o:title=""/>
          </v:shape>
          <o:OLEObject Type="Embed" ProgID="Equation.DSMT4" ShapeID="_x0000_i1049" DrawAspect="Content" ObjectID="_1651341778" r:id="rId53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(15.1)</w:t>
      </w:r>
    </w:p>
    <w:p w14:paraId="34001FF3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где </w:t>
      </w:r>
      <w:r w:rsidR="00281035" w:rsidRPr="00E6180B">
        <w:rPr>
          <w:noProof/>
          <w:position w:val="-26"/>
        </w:rPr>
        <w:object w:dxaOrig="5120" w:dyaOrig="740" w14:anchorId="26D28C58">
          <v:shape id="_x0000_i1048" type="#_x0000_t75" alt="" style="width:255.9pt;height:37.65pt;mso-width-percent:0;mso-height-percent:0;mso-width-percent:0;mso-height-percent:0" o:ole="">
            <v:imagedata r:id="rId54" o:title=""/>
          </v:shape>
          <o:OLEObject Type="Embed" ProgID="Equation.DSMT4" ShapeID="_x0000_i1048" DrawAspect="Content" ObjectID="_1651341779" r:id="rId55"/>
        </w:object>
      </w:r>
      <w:r w:rsidRPr="00F1447A">
        <w:rPr>
          <w:lang w:val="ru-RU"/>
        </w:rPr>
        <w:t xml:space="preserve"> - максимальная однозначно определяемая дальность </w:t>
      </w:r>
      <w:sdt>
        <w:sdtPr>
          <w:id w:val="-693847212"/>
          <w:citation/>
        </w:sdtPr>
        <w:sdtEndPr/>
        <w:sdtContent>
          <w:r>
            <w:fldChar w:fldCharType="begin"/>
          </w:r>
          <w:r w:rsidRPr="00F1447A">
            <w:rPr>
              <w:lang w:val="ru-RU"/>
            </w:rPr>
            <w:instrText xml:space="preserve"> </w:instrText>
          </w:r>
          <w:r>
            <w:instrText>CITATION</w:instrText>
          </w:r>
          <w:r w:rsidRPr="00F1447A">
            <w:rPr>
              <w:lang w:val="ru-RU"/>
            </w:rPr>
            <w:instrText xml:space="preserve"> Сбо07 \</w:instrText>
          </w:r>
          <w:r>
            <w:instrText>l</w:instrText>
          </w:r>
          <w:r w:rsidRPr="00F1447A">
            <w:rPr>
              <w:lang w:val="ru-RU"/>
            </w:rPr>
            <w:instrText xml:space="preserve"> 1049 </w:instrText>
          </w:r>
          <w:r>
            <w:fldChar w:fldCharType="separate"/>
          </w:r>
          <w:r w:rsidRPr="00F1447A">
            <w:rPr>
              <w:noProof/>
              <w:lang w:val="ru-RU"/>
            </w:rPr>
            <w:t>[1]</w:t>
          </w:r>
          <w:r>
            <w:fldChar w:fldCharType="end"/>
          </w:r>
        </w:sdtContent>
      </w:sdt>
      <w:r w:rsidRPr="00F1447A">
        <w:rPr>
          <w:lang w:val="ru-RU"/>
        </w:rPr>
        <w:t>.</w:t>
      </w:r>
    </w:p>
    <w:p w14:paraId="03D68D31" w14:textId="77777777" w:rsidR="00F1447A" w:rsidRPr="00F1447A" w:rsidRDefault="00281035" w:rsidP="00F1447A">
      <w:pPr>
        <w:rPr>
          <w:lang w:val="ru-RU"/>
        </w:rPr>
      </w:pPr>
      <w:r w:rsidRPr="00E6180B">
        <w:rPr>
          <w:noProof/>
          <w:position w:val="-26"/>
        </w:rPr>
        <w:object w:dxaOrig="3640" w:dyaOrig="740" w14:anchorId="7B983452">
          <v:shape id="_x0000_i1047" type="#_x0000_t75" alt="" style="width:182.75pt;height:37.65pt;mso-width-percent:0;mso-height-percent:0;mso-width-percent:0;mso-height-percent:0" o:ole="">
            <v:imagedata r:id="rId56" o:title=""/>
          </v:shape>
          <o:OLEObject Type="Embed" ProgID="Equation.DSMT4" ShapeID="_x0000_i1047" DrawAspect="Content" ObjectID="_1651341780" r:id="rId57"/>
        </w:object>
      </w:r>
      <w:r w:rsidR="00F1447A" w:rsidRPr="00F1447A">
        <w:rPr>
          <w:lang w:val="ru-RU"/>
        </w:rPr>
        <w:t xml:space="preserve"> - минимальная дальность РЛС. Она определяется длительностью излучаемого импульса, пока импульс излучается, приемник не принимает отраженные сигналы </w:t>
      </w:r>
      <w:sdt>
        <w:sdtPr>
          <w:id w:val="-1351565231"/>
          <w:citation/>
        </w:sdtPr>
        <w:sdtEndPr/>
        <w:sdtContent>
          <w:r w:rsidR="00F1447A">
            <w:fldChar w:fldCharType="begin"/>
          </w:r>
          <w:r w:rsidR="00F1447A" w:rsidRPr="00F1447A">
            <w:rPr>
              <w:lang w:val="ru-RU"/>
            </w:rPr>
            <w:instrText xml:space="preserve"> </w:instrText>
          </w:r>
          <w:r w:rsidR="00F1447A">
            <w:instrText>CITATION</w:instrText>
          </w:r>
          <w:r w:rsidR="00F1447A" w:rsidRPr="00F1447A">
            <w:rPr>
              <w:lang w:val="ru-RU"/>
            </w:rPr>
            <w:instrText xml:space="preserve"> ПАБ15 \</w:instrText>
          </w:r>
          <w:r w:rsidR="00F1447A">
            <w:instrText>l</w:instrText>
          </w:r>
          <w:r w:rsidR="00F1447A" w:rsidRPr="00F1447A">
            <w:rPr>
              <w:lang w:val="ru-RU"/>
            </w:rPr>
            <w:instrText xml:space="preserve"> 1049 </w:instrText>
          </w:r>
          <w:r w:rsidR="00F1447A">
            <w:fldChar w:fldCharType="separate"/>
          </w:r>
          <w:r w:rsidR="00F1447A" w:rsidRPr="00F1447A">
            <w:rPr>
              <w:noProof/>
              <w:lang w:val="ru-RU"/>
            </w:rPr>
            <w:t>[2]</w:t>
          </w:r>
          <w:r w:rsidR="00F1447A">
            <w:fldChar w:fldCharType="end"/>
          </w:r>
        </w:sdtContent>
      </w:sdt>
      <w:r w:rsidR="00F1447A" w:rsidRPr="00F1447A">
        <w:rPr>
          <w:lang w:val="ru-RU"/>
        </w:rPr>
        <w:t>.</w:t>
      </w:r>
    </w:p>
    <w:p w14:paraId="58F33118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Элемент разрешения по дальности определяется длительностью зондирующего импульса и равен </w:t>
      </w:r>
      <w:sdt>
        <w:sdtPr>
          <w:id w:val="-16777077"/>
          <w:citation/>
        </w:sdtPr>
        <w:sdtEndPr/>
        <w:sdtContent>
          <w:r>
            <w:fldChar w:fldCharType="begin"/>
          </w:r>
          <w:r w:rsidRPr="00F1447A">
            <w:rPr>
              <w:lang w:val="ru-RU"/>
            </w:rPr>
            <w:instrText xml:space="preserve"> </w:instrText>
          </w:r>
          <w:r>
            <w:instrText>CITATION</w:instrText>
          </w:r>
          <w:r w:rsidRPr="00F1447A">
            <w:rPr>
              <w:lang w:val="ru-RU"/>
            </w:rPr>
            <w:instrText xml:space="preserve"> ПАБ15 \</w:instrText>
          </w:r>
          <w:r>
            <w:instrText>l</w:instrText>
          </w:r>
          <w:r w:rsidRPr="00F1447A">
            <w:rPr>
              <w:lang w:val="ru-RU"/>
            </w:rPr>
            <w:instrText xml:space="preserve"> 1049 </w:instrText>
          </w:r>
          <w:r>
            <w:fldChar w:fldCharType="separate"/>
          </w:r>
          <w:r w:rsidRPr="00F1447A">
            <w:rPr>
              <w:noProof/>
              <w:lang w:val="ru-RU"/>
            </w:rPr>
            <w:t>[2]</w:t>
          </w:r>
          <w:r>
            <w:fldChar w:fldCharType="end"/>
          </w:r>
        </w:sdtContent>
      </w:sdt>
      <w:r w:rsidRPr="00F1447A">
        <w:rPr>
          <w:lang w:val="ru-RU"/>
        </w:rPr>
        <w:t>:</w:t>
      </w:r>
    </w:p>
    <w:p w14:paraId="04AF4A94" w14:textId="77777777" w:rsidR="00F1447A" w:rsidRPr="00F1447A" w:rsidRDefault="00281035" w:rsidP="00F1447A">
      <w:pPr>
        <w:jc w:val="right"/>
        <w:rPr>
          <w:lang w:val="ru-RU"/>
        </w:rPr>
      </w:pPr>
      <w:r w:rsidRPr="00E6180B">
        <w:rPr>
          <w:noProof/>
          <w:position w:val="-26"/>
        </w:rPr>
        <w:object w:dxaOrig="3540" w:dyaOrig="740" w14:anchorId="375C9568">
          <v:shape id="_x0000_i1046" type="#_x0000_t75" alt="" style="width:177.25pt;height:37.65pt;mso-width-percent:0;mso-height-percent:0;mso-width-percent:0;mso-height-percent:0" o:ole="">
            <v:imagedata r:id="rId58" o:title=""/>
          </v:shape>
          <o:OLEObject Type="Embed" ProgID="Equation.DSMT4" ShapeID="_x0000_i1046" DrawAspect="Content" ObjectID="_1651341781" r:id="rId59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(15.2)</w:t>
      </w:r>
    </w:p>
    <w:p w14:paraId="53CCAF9C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Количество элементов разрешения по дальности </w:t>
      </w:r>
      <w:r w:rsidR="00281035" w:rsidRPr="009644C4">
        <w:rPr>
          <w:noProof/>
          <w:position w:val="-12"/>
        </w:rPr>
        <w:object w:dxaOrig="340" w:dyaOrig="380" w14:anchorId="27BD9611">
          <v:shape id="_x0000_i1045" type="#_x0000_t75" alt="" style="width:17.7pt;height:18.85pt;mso-width-percent:0;mso-height-percent:0;mso-width-percent:0;mso-height-percent:0" o:ole="">
            <v:imagedata r:id="rId60" o:title=""/>
          </v:shape>
          <o:OLEObject Type="Embed" ProgID="Equation.DSMT4" ShapeID="_x0000_i1045" DrawAspect="Content" ObjectID="_1651341782" r:id="rId61"/>
        </w:object>
      </w:r>
      <w:r w:rsidRPr="00F1447A">
        <w:rPr>
          <w:lang w:val="ru-RU"/>
        </w:rPr>
        <w:t xml:space="preserve"> будет равно:</w:t>
      </w:r>
    </w:p>
    <w:p w14:paraId="6E79D513" w14:textId="77777777" w:rsidR="00F1447A" w:rsidRPr="00F1447A" w:rsidRDefault="00281035" w:rsidP="00F1447A">
      <w:pPr>
        <w:jc w:val="right"/>
        <w:rPr>
          <w:lang w:val="ru-RU"/>
        </w:rPr>
      </w:pPr>
      <w:r w:rsidRPr="00C07A1D">
        <w:rPr>
          <w:noProof/>
          <w:position w:val="-28"/>
        </w:rPr>
        <w:object w:dxaOrig="2980" w:dyaOrig="720" w14:anchorId="597B725C">
          <v:shape id="_x0000_i1044" type="#_x0000_t75" alt="" style="width:149.55pt;height:37.65pt;mso-width-percent:0;mso-height-percent:0;mso-width-percent:0;mso-height-percent:0" o:ole="">
            <v:imagedata r:id="rId62" o:title=""/>
          </v:shape>
          <o:OLEObject Type="Embed" ProgID="Equation.DSMT4" ShapeID="_x0000_i1044" DrawAspect="Content" ObjectID="_1651341783" r:id="rId63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(15.3)</w:t>
      </w:r>
    </w:p>
    <w:p w14:paraId="52F03F33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>Элемент разрешения по азимуту равен ширине ДН:</w:t>
      </w:r>
    </w:p>
    <w:p w14:paraId="65B566C2" w14:textId="77777777" w:rsidR="00F1447A" w:rsidRPr="00F1447A" w:rsidRDefault="00281035" w:rsidP="00F1447A">
      <w:pPr>
        <w:jc w:val="right"/>
        <w:rPr>
          <w:lang w:val="ru-RU"/>
        </w:rPr>
      </w:pPr>
      <w:r w:rsidRPr="006B6883">
        <w:rPr>
          <w:noProof/>
          <w:position w:val="-14"/>
        </w:rPr>
        <w:object w:dxaOrig="1520" w:dyaOrig="440" w14:anchorId="7449F3D5">
          <v:shape id="_x0000_i1043" type="#_x0000_t75" alt="" style="width:76.45pt;height:22.15pt;mso-width-percent:0;mso-height-percent:0;mso-width-percent:0;mso-height-percent:0" o:ole="">
            <v:imagedata r:id="rId64" o:title=""/>
          </v:shape>
          <o:OLEObject Type="Embed" ProgID="Equation.DSMT4" ShapeID="_x0000_i1043" DrawAspect="Content" ObjectID="_1651341784" r:id="rId65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(15.4)</w:t>
      </w:r>
    </w:p>
    <w:p w14:paraId="7B341B81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Количество элементов разрешения по азимуту </w:t>
      </w:r>
      <w:r w:rsidR="00281035" w:rsidRPr="00C07A1D">
        <w:rPr>
          <w:noProof/>
          <w:position w:val="-16"/>
        </w:rPr>
        <w:object w:dxaOrig="320" w:dyaOrig="420" w14:anchorId="3EECFCE3">
          <v:shape id="_x0000_i1042" type="#_x0000_t75" alt="" style="width:15.5pt;height:21.05pt;mso-width-percent:0;mso-height-percent:0;mso-width-percent:0;mso-height-percent:0" o:ole="">
            <v:imagedata r:id="rId66" o:title=""/>
          </v:shape>
          <o:OLEObject Type="Embed" ProgID="Equation.DSMT4" ShapeID="_x0000_i1042" DrawAspect="Content" ObjectID="_1651341785" r:id="rId67"/>
        </w:object>
      </w:r>
      <w:r w:rsidRPr="00F1447A">
        <w:rPr>
          <w:lang w:val="ru-RU"/>
        </w:rPr>
        <w:t xml:space="preserve"> равно:</w:t>
      </w:r>
    </w:p>
    <w:p w14:paraId="19102DCF" w14:textId="77777777" w:rsidR="00F1447A" w:rsidRPr="00F1447A" w:rsidRDefault="00281035" w:rsidP="00F1447A">
      <w:pPr>
        <w:jc w:val="right"/>
        <w:rPr>
          <w:lang w:val="ru-RU"/>
        </w:rPr>
      </w:pPr>
      <w:r w:rsidRPr="00C07A1D">
        <w:rPr>
          <w:noProof/>
          <w:position w:val="-32"/>
        </w:rPr>
        <w:object w:dxaOrig="2400" w:dyaOrig="800" w14:anchorId="5BDF2078">
          <v:shape id="_x0000_i1041" type="#_x0000_t75" alt="" style="width:121.85pt;height:39.9pt;mso-width-percent:0;mso-height-percent:0;mso-width-percent:0;mso-height-percent:0" o:ole="">
            <v:imagedata r:id="rId68" o:title=""/>
          </v:shape>
          <o:OLEObject Type="Embed" ProgID="Equation.DSMT4" ShapeID="_x0000_i1041" DrawAspect="Content" ObjectID="_1651341786" r:id="rId69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(15.5)</w:t>
      </w:r>
    </w:p>
    <w:p w14:paraId="1CBA211D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>Общее количество элементов разрешения за один период обзора пространства по азимуту равно:</w:t>
      </w:r>
    </w:p>
    <w:p w14:paraId="2B9510E1" w14:textId="77777777" w:rsidR="00F1447A" w:rsidRPr="00F1447A" w:rsidRDefault="00281035" w:rsidP="00F1447A">
      <w:pPr>
        <w:jc w:val="right"/>
        <w:rPr>
          <w:lang w:val="ru-RU"/>
        </w:rPr>
      </w:pPr>
      <w:r w:rsidRPr="00704BA5">
        <w:rPr>
          <w:noProof/>
          <w:position w:val="-16"/>
        </w:rPr>
        <w:object w:dxaOrig="3460" w:dyaOrig="420" w14:anchorId="3082E813">
          <v:shape id="_x0000_i1040" type="#_x0000_t75" alt="" style="width:172.8pt;height:21.05pt;mso-width-percent:0;mso-height-percent:0;mso-width-percent:0;mso-height-percent:0" o:ole="">
            <v:imagedata r:id="rId70" o:title=""/>
          </v:shape>
          <o:OLEObject Type="Embed" ProgID="Equation.DSMT4" ShapeID="_x0000_i1040" DrawAspect="Content" ObjectID="_1651341787" r:id="rId71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(15.6)</w:t>
      </w:r>
    </w:p>
    <w:p w14:paraId="10B55C30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lastRenderedPageBreak/>
        <w:t xml:space="preserve">Обозначим событие </w:t>
      </w:r>
      <w:r w:rsidR="00281035" w:rsidRPr="00AD29F3">
        <w:rPr>
          <w:noProof/>
          <w:position w:val="-12"/>
        </w:rPr>
        <w:object w:dxaOrig="300" w:dyaOrig="380" w14:anchorId="7E787A07">
          <v:shape id="_x0000_i1039" type="#_x0000_t75" alt="" style="width:14.4pt;height:18.85pt;mso-width-percent:0;mso-height-percent:0;mso-width-percent:0;mso-height-percent:0" o:ole="">
            <v:imagedata r:id="rId72" o:title=""/>
          </v:shape>
          <o:OLEObject Type="Embed" ProgID="Equation.DSMT4" ShapeID="_x0000_i1039" DrawAspect="Content" ObjectID="_1651341788" r:id="rId73"/>
        </w:object>
      </w:r>
      <w:r w:rsidRPr="00F1447A">
        <w:rPr>
          <w:lang w:val="ru-RU"/>
        </w:rPr>
        <w:t xml:space="preserve"> - появление ложной тревоги в </w:t>
      </w:r>
      <w:r w:rsidR="00281035" w:rsidRPr="00AD29F3">
        <w:rPr>
          <w:noProof/>
          <w:position w:val="-6"/>
        </w:rPr>
        <w:object w:dxaOrig="160" w:dyaOrig="279" w14:anchorId="2AA59041">
          <v:shape id="_x0000_i1038" type="#_x0000_t75" alt="" style="width:8.85pt;height:14.4pt;mso-width-percent:0;mso-height-percent:0;mso-width-percent:0;mso-height-percent:0" o:ole="">
            <v:imagedata r:id="rId74" o:title=""/>
          </v:shape>
          <o:OLEObject Type="Embed" ProgID="Equation.DSMT4" ShapeID="_x0000_i1038" DrawAspect="Content" ObjectID="_1651341789" r:id="rId75"/>
        </w:object>
      </w:r>
      <w:r w:rsidRPr="00F1447A">
        <w:rPr>
          <w:lang w:val="ru-RU"/>
        </w:rPr>
        <w:t xml:space="preserve"> - том элементе разрешения, вероятность этого события - </w:t>
      </w:r>
      <w:r w:rsidR="00281035" w:rsidRPr="00AD29F3">
        <w:rPr>
          <w:noProof/>
          <w:position w:val="-12"/>
        </w:rPr>
        <w:object w:dxaOrig="300" w:dyaOrig="380" w14:anchorId="28A69878">
          <v:shape id="_x0000_i1037" type="#_x0000_t75" alt="" style="width:14.4pt;height:18.85pt;mso-width-percent:0;mso-height-percent:0;mso-width-percent:0;mso-height-percent:0" o:ole="">
            <v:imagedata r:id="rId76" o:title=""/>
          </v:shape>
          <o:OLEObject Type="Embed" ProgID="Equation.DSMT4" ShapeID="_x0000_i1037" DrawAspect="Content" ObjectID="_1651341790" r:id="rId77"/>
        </w:object>
      </w:r>
      <w:r w:rsidRPr="00F1447A">
        <w:rPr>
          <w:lang w:val="ru-RU"/>
        </w:rPr>
        <w:t xml:space="preserve">. Известно, что это событие обязательно произойдет при просмотре всех </w:t>
      </w:r>
      <w:r w:rsidR="00281035" w:rsidRPr="004B4CC5">
        <w:rPr>
          <w:noProof/>
          <w:position w:val="-6"/>
        </w:rPr>
        <w:object w:dxaOrig="300" w:dyaOrig="300" w14:anchorId="1B55E3B9">
          <v:shape id="_x0000_i1036" type="#_x0000_t75" alt="" style="width:14.4pt;height:14.4pt;mso-width-percent:0;mso-height-percent:0;mso-width-percent:0;mso-height-percent:0" o:ole="">
            <v:imagedata r:id="rId78" o:title=""/>
          </v:shape>
          <o:OLEObject Type="Embed" ProgID="Equation.DSMT4" ShapeID="_x0000_i1036" DrawAspect="Content" ObjectID="_1651341791" r:id="rId79"/>
        </w:object>
      </w:r>
      <w:r w:rsidRPr="00F1447A">
        <w:rPr>
          <w:lang w:val="ru-RU"/>
        </w:rPr>
        <w:t xml:space="preserve"> - элементов разрешения. Другими словами вероятность этого события </w:t>
      </w:r>
      <w:r w:rsidR="00281035" w:rsidRPr="0088682C">
        <w:rPr>
          <w:noProof/>
          <w:position w:val="-12"/>
        </w:rPr>
        <w:object w:dxaOrig="859" w:dyaOrig="380" w14:anchorId="7B439EEB">
          <v:shape id="_x0000_i1035" type="#_x0000_t75" alt="" style="width:43.2pt;height:18.85pt;mso-width-percent:0;mso-height-percent:0;mso-width-percent:0;mso-height-percent:0" o:ole="">
            <v:imagedata r:id="rId80" o:title=""/>
          </v:shape>
          <o:OLEObject Type="Embed" ProgID="Equation.DSMT4" ShapeID="_x0000_i1035" DrawAspect="Content" ObjectID="_1651341792" r:id="rId81"/>
        </w:object>
      </w:r>
      <w:r w:rsidRPr="00F1447A">
        <w:rPr>
          <w:lang w:val="ru-RU"/>
        </w:rPr>
        <w:t xml:space="preserve">. Поскольку появление ложной отметки за обзор имеет вероятность, равную единице и является суммой событий </w:t>
      </w:r>
      <w:r w:rsidR="00281035" w:rsidRPr="00AD29F3">
        <w:rPr>
          <w:noProof/>
          <w:position w:val="-12"/>
        </w:rPr>
        <w:object w:dxaOrig="300" w:dyaOrig="380" w14:anchorId="3E3A24B9">
          <v:shape id="_x0000_i1034" type="#_x0000_t75" alt="" style="width:14.4pt;height:18.85pt;mso-width-percent:0;mso-height-percent:0;mso-width-percent:0;mso-height-percent:0" o:ole="">
            <v:imagedata r:id="rId72" o:title=""/>
          </v:shape>
          <o:OLEObject Type="Embed" ProgID="Equation.DSMT4" ShapeID="_x0000_i1034" DrawAspect="Content" ObjectID="_1651341793" r:id="rId82"/>
        </w:object>
      </w:r>
      <w:r w:rsidRPr="00F1447A">
        <w:rPr>
          <w:lang w:val="ru-RU"/>
        </w:rPr>
        <w:t>, то вероятность</w:t>
      </w:r>
      <w:r w:rsidR="00281035" w:rsidRPr="0088682C">
        <w:rPr>
          <w:noProof/>
          <w:position w:val="-12"/>
        </w:rPr>
        <w:object w:dxaOrig="859" w:dyaOrig="380" w14:anchorId="65B52379">
          <v:shape id="_x0000_i1033" type="#_x0000_t75" alt="" style="width:43.2pt;height:18.85pt;mso-width-percent:0;mso-height-percent:0;mso-width-percent:0;mso-height-percent:0" o:ole="">
            <v:imagedata r:id="rId80" o:title=""/>
          </v:shape>
          <o:OLEObject Type="Embed" ProgID="Equation.DSMT4" ShapeID="_x0000_i1033" DrawAspect="Content" ObjectID="_1651341794" r:id="rId83"/>
        </w:object>
      </w:r>
      <w:r w:rsidRPr="00F1447A">
        <w:rPr>
          <w:lang w:val="ru-RU"/>
        </w:rPr>
        <w:t xml:space="preserve"> является суммой вероятностей </w:t>
      </w:r>
      <w:r w:rsidR="00281035" w:rsidRPr="00AD29F3">
        <w:rPr>
          <w:noProof/>
          <w:position w:val="-12"/>
        </w:rPr>
        <w:object w:dxaOrig="300" w:dyaOrig="380" w14:anchorId="250CB630">
          <v:shape id="_x0000_i1032" type="#_x0000_t75" alt="" style="width:14.4pt;height:18.85pt;mso-width-percent:0;mso-height-percent:0;mso-width-percent:0;mso-height-percent:0" o:ole="">
            <v:imagedata r:id="rId76" o:title=""/>
          </v:shape>
          <o:OLEObject Type="Embed" ProgID="Equation.DSMT4" ShapeID="_x0000_i1032" DrawAspect="Content" ObjectID="_1651341795" r:id="rId84"/>
        </w:object>
      </w:r>
      <w:r w:rsidRPr="00F1447A">
        <w:rPr>
          <w:lang w:val="ru-RU"/>
        </w:rPr>
        <w:t>.</w:t>
      </w:r>
    </w:p>
    <w:p w14:paraId="189E45C0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>Тогда  можно записать:</w:t>
      </w:r>
    </w:p>
    <w:p w14:paraId="0AE6A5F4" w14:textId="77777777" w:rsidR="00F1447A" w:rsidRPr="00F1447A" w:rsidRDefault="00281035" w:rsidP="00F1447A">
      <w:pPr>
        <w:jc w:val="right"/>
        <w:rPr>
          <w:lang w:val="ru-RU"/>
        </w:rPr>
      </w:pPr>
      <w:r w:rsidRPr="0088682C">
        <w:rPr>
          <w:noProof/>
          <w:position w:val="-32"/>
        </w:rPr>
        <w:object w:dxaOrig="1680" w:dyaOrig="780" w14:anchorId="0BF53DD6">
          <v:shape id="_x0000_i1031" type="#_x0000_t75" alt="" style="width:84.2pt;height:38.75pt;mso-width-percent:0;mso-height-percent:0;mso-width-percent:0;mso-height-percent:0" o:ole="">
            <v:imagedata r:id="rId85" o:title=""/>
          </v:shape>
          <o:OLEObject Type="Embed" ProgID="Equation.DSMT4" ShapeID="_x0000_i1031" DrawAspect="Content" ObjectID="_1651341796" r:id="rId86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(15.7)</w:t>
      </w:r>
    </w:p>
    <w:p w14:paraId="4D7934E4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Если предположить, что события </w:t>
      </w:r>
      <w:r w:rsidR="00281035" w:rsidRPr="00AD29F3">
        <w:rPr>
          <w:noProof/>
          <w:position w:val="-12"/>
        </w:rPr>
        <w:object w:dxaOrig="300" w:dyaOrig="380" w14:anchorId="7681B2DC">
          <v:shape id="_x0000_i1030" type="#_x0000_t75" alt="" style="width:14.4pt;height:18.85pt;mso-width-percent:0;mso-height-percent:0;mso-width-percent:0;mso-height-percent:0" o:ole="">
            <v:imagedata r:id="rId72" o:title=""/>
          </v:shape>
          <o:OLEObject Type="Embed" ProgID="Equation.DSMT4" ShapeID="_x0000_i1030" DrawAspect="Content" ObjectID="_1651341797" r:id="rId87"/>
        </w:object>
      </w:r>
      <w:r w:rsidRPr="00F1447A">
        <w:rPr>
          <w:lang w:val="ru-RU"/>
        </w:rPr>
        <w:t xml:space="preserve"> равновероятны, это значит, что все </w:t>
      </w:r>
      <w:r w:rsidR="00281035" w:rsidRPr="00AD29F3">
        <w:rPr>
          <w:noProof/>
          <w:position w:val="-12"/>
        </w:rPr>
        <w:object w:dxaOrig="780" w:dyaOrig="380" w14:anchorId="2F6BC694">
          <v:shape id="_x0000_i1029" type="#_x0000_t75" alt="" style="width:38.75pt;height:18.85pt;mso-width-percent:0;mso-height-percent:0;mso-width-percent:0;mso-height-percent:0" o:ole="">
            <v:imagedata r:id="rId88" o:title=""/>
          </v:shape>
          <o:OLEObject Type="Embed" ProgID="Equation.DSMT4" ShapeID="_x0000_i1029" DrawAspect="Content" ObjectID="_1651341798" r:id="rId89"/>
        </w:object>
      </w:r>
      <w:r w:rsidRPr="00F1447A">
        <w:rPr>
          <w:lang w:val="ru-RU"/>
        </w:rPr>
        <w:t xml:space="preserve"> одинаковы, то можно выражение (15.7) записать в виде</w:t>
      </w:r>
    </w:p>
    <w:p w14:paraId="3DEEF1F5" w14:textId="77777777" w:rsidR="00F1447A" w:rsidRPr="00F1447A" w:rsidRDefault="00281035" w:rsidP="00F1447A">
      <w:pPr>
        <w:jc w:val="right"/>
        <w:rPr>
          <w:lang w:val="ru-RU"/>
        </w:rPr>
      </w:pPr>
      <w:r w:rsidRPr="0088682C">
        <w:rPr>
          <w:noProof/>
          <w:position w:val="-32"/>
        </w:rPr>
        <w:object w:dxaOrig="1840" w:dyaOrig="780" w14:anchorId="77FB5F8F">
          <v:shape id="_x0000_i1028" type="#_x0000_t75" alt="" style="width:90.85pt;height:38.75pt;mso-width-percent:0;mso-height-percent:0;mso-width-percent:0;mso-height-percent:0" o:ole="">
            <v:imagedata r:id="rId90" o:title=""/>
          </v:shape>
          <o:OLEObject Type="Embed" ProgID="Equation.DSMT4" ShapeID="_x0000_i1028" DrawAspect="Content" ObjectID="_1651341799" r:id="rId91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(15.8)</w:t>
      </w:r>
    </w:p>
    <w:p w14:paraId="12C529C2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Отсюда получим, что вероятность ложной тревоги в элементе разрешения </w:t>
      </w:r>
      <w:r w:rsidR="00281035" w:rsidRPr="004B4CC5">
        <w:rPr>
          <w:noProof/>
          <w:position w:val="-12"/>
        </w:rPr>
        <w:object w:dxaOrig="260" w:dyaOrig="300" w14:anchorId="554B247F">
          <v:shape id="_x0000_i1027" type="#_x0000_t75" alt="" style="width:13.3pt;height:14.4pt;mso-width-percent:0;mso-height-percent:0;mso-width-percent:0;mso-height-percent:0" o:ole="">
            <v:imagedata r:id="rId92" o:title=""/>
          </v:shape>
          <o:OLEObject Type="Embed" ProgID="Equation.DSMT4" ShapeID="_x0000_i1027" DrawAspect="Content" ObjectID="_1651341800" r:id="rId93"/>
        </w:object>
      </w:r>
      <w:r w:rsidRPr="00F1447A">
        <w:rPr>
          <w:lang w:val="ru-RU"/>
        </w:rPr>
        <w:t xml:space="preserve"> должна быть равна:</w:t>
      </w:r>
    </w:p>
    <w:p w14:paraId="30DFC494" w14:textId="77777777" w:rsidR="00F1447A" w:rsidRPr="00F1447A" w:rsidRDefault="00281035" w:rsidP="00F1447A">
      <w:pPr>
        <w:jc w:val="right"/>
        <w:rPr>
          <w:lang w:val="ru-RU"/>
        </w:rPr>
      </w:pPr>
      <w:r w:rsidRPr="006824A3">
        <w:rPr>
          <w:noProof/>
          <w:position w:val="-28"/>
        </w:rPr>
        <w:object w:dxaOrig="2920" w:dyaOrig="720" w14:anchorId="143E4D16">
          <v:shape id="_x0000_i1026" type="#_x0000_t75" alt="" style="width:146.2pt;height:37.65pt;mso-width-percent:0;mso-height-percent:0;mso-width-percent:0;mso-height-percent:0" o:ole="">
            <v:imagedata r:id="rId94" o:title=""/>
          </v:shape>
          <o:OLEObject Type="Embed" ProgID="Equation.DSMT4" ShapeID="_x0000_i1026" DrawAspect="Content" ObjectID="_1651341801" r:id="rId95"/>
        </w:object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</w:r>
      <w:r w:rsidR="00F1447A" w:rsidRPr="00F1447A">
        <w:rPr>
          <w:lang w:val="ru-RU"/>
        </w:rPr>
        <w:tab/>
        <w:t>(15.9)</w:t>
      </w:r>
    </w:p>
    <w:p w14:paraId="13853816" w14:textId="77777777" w:rsidR="00F1447A" w:rsidRDefault="00F1447A" w:rsidP="00F1447A">
      <w:pPr>
        <w:pStyle w:val="Heading2"/>
      </w:pPr>
      <w:r>
        <w:t>Ответ</w:t>
      </w:r>
    </w:p>
    <w:p w14:paraId="78C5610E" w14:textId="77777777" w:rsidR="00F1447A" w:rsidRPr="00F1447A" w:rsidRDefault="00F1447A" w:rsidP="00F1447A">
      <w:pPr>
        <w:rPr>
          <w:lang w:val="ru-RU"/>
        </w:rPr>
      </w:pPr>
      <w:r w:rsidRPr="00F1447A">
        <w:rPr>
          <w:lang w:val="ru-RU"/>
        </w:rPr>
        <w:t xml:space="preserve">Вероятность ложной тревоги в элементе разрешения должна быть равна: </w:t>
      </w:r>
      <w:r w:rsidR="00281035" w:rsidRPr="006824A3">
        <w:rPr>
          <w:noProof/>
          <w:position w:val="-12"/>
        </w:rPr>
        <w:object w:dxaOrig="1380" w:dyaOrig="420" w14:anchorId="0D49AADF">
          <v:shape id="_x0000_i1025" type="#_x0000_t75" alt="" style="width:69.8pt;height:21.05pt;mso-width-percent:0;mso-height-percent:0;mso-width-percent:0;mso-height-percent:0" o:ole="">
            <v:imagedata r:id="rId96" o:title=""/>
          </v:shape>
          <o:OLEObject Type="Embed" ProgID="Equation.DSMT4" ShapeID="_x0000_i1025" DrawAspect="Content" ObjectID="_1651341802" r:id="rId97"/>
        </w:object>
      </w:r>
      <w:r w:rsidRPr="00F1447A">
        <w:rPr>
          <w:lang w:val="ru-RU"/>
        </w:rPr>
        <w:t>.</w:t>
      </w:r>
    </w:p>
    <w:p w14:paraId="1EDE7892" w14:textId="57C445EA" w:rsidR="00F1447A" w:rsidRDefault="00F1447A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</w:p>
    <w:p w14:paraId="1FBB09C9" w14:textId="65732D73" w:rsidR="00F1447A" w:rsidRDefault="00F1447A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</w:p>
    <w:p w14:paraId="0EA36EEB" w14:textId="2EE2F48E" w:rsidR="00F1447A" w:rsidRDefault="00F1447A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</w:p>
    <w:p w14:paraId="53CCB47E" w14:textId="77777777" w:rsidR="00F1447A" w:rsidRPr="00872211" w:rsidRDefault="00F1447A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</w:p>
    <w:p w14:paraId="14B94B48" w14:textId="4E093E8E" w:rsidR="00872211" w:rsidRPr="00872211" w:rsidRDefault="00872211" w:rsidP="00872211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lang w:val="ru-RU"/>
        </w:rPr>
      </w:pPr>
      <w:r w:rsidRPr="00872211">
        <w:rPr>
          <w:rFonts w:ascii="AppleSystemUIFontBold" w:hAnsi="AppleSystemUIFontBold" w:cs="AppleSystemUIFontBold"/>
          <w:b/>
          <w:bCs/>
          <w:lang w:val="ru-RU"/>
        </w:rPr>
        <w:t>16</w:t>
      </w:r>
    </w:p>
    <w:p w14:paraId="2389C327" w14:textId="77777777" w:rsidR="00872211" w:rsidRPr="00872211" w:rsidRDefault="00872211" w:rsidP="00872211">
      <w:pPr>
        <w:autoSpaceDE w:val="0"/>
        <w:autoSpaceDN w:val="0"/>
        <w:adjustRightInd w:val="0"/>
        <w:ind w:left="920"/>
        <w:rPr>
          <w:rFonts w:ascii="AppleSystemUIFont" w:hAnsi="AppleSystemUIFont" w:cs="AppleSystemUIFont"/>
          <w:lang w:val="ru-RU"/>
        </w:rPr>
      </w:pPr>
      <w:r w:rsidRPr="00872211">
        <w:rPr>
          <w:rFonts w:ascii="AppleSystemUIFont" w:hAnsi="AppleSystemUIFont" w:cs="AppleSystemUIFont"/>
          <w:lang w:val="ru-RU"/>
        </w:rPr>
        <w:t>Амплитуда отражённого целью сигнала флуктуирует, подчиняясь релеевскому закону распределения. Какое значение ЭПР превышается и не превышается с одинаковой вероятностью ?</w:t>
      </w:r>
    </w:p>
    <w:p w14:paraId="30999D39" w14:textId="77777777" w:rsidR="00872211" w:rsidRPr="00872211" w:rsidRDefault="00872211">
      <w:pPr>
        <w:rPr>
          <w:lang w:val="ru-RU"/>
        </w:rPr>
      </w:pPr>
    </w:p>
    <w:sectPr w:rsidR="00872211" w:rsidRPr="00872211" w:rsidSect="00F1447A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2211"/>
    <w:rsid w:val="0003005A"/>
    <w:rsid w:val="00281035"/>
    <w:rsid w:val="00352A7D"/>
    <w:rsid w:val="00473B84"/>
    <w:rsid w:val="0049106E"/>
    <w:rsid w:val="00734ED1"/>
    <w:rsid w:val="00872211"/>
    <w:rsid w:val="00925712"/>
    <w:rsid w:val="00AE3D67"/>
    <w:rsid w:val="00F1447A"/>
    <w:rsid w:val="00F26B3A"/>
    <w:rsid w:val="00F43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E0E74"/>
  <w15:chartTrackingRefBased/>
  <w15:docId w15:val="{8CC299EB-6BAA-E845-85AB-565F54DC48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72211"/>
    <w:pPr>
      <w:keepNext/>
      <w:keepLines/>
      <w:spacing w:before="200" w:line="360" w:lineRule="auto"/>
      <w:ind w:firstLine="709"/>
      <w:jc w:val="both"/>
      <w:outlineLvl w:val="1"/>
    </w:pPr>
    <w:rPr>
      <w:rFonts w:ascii="Arial" w:eastAsiaTheme="majorEastAsia" w:hAnsi="Arial" w:cstheme="majorBidi"/>
      <w:b/>
      <w:bCs/>
      <w:color w:val="4472C4" w:themeColor="accent1"/>
      <w:sz w:val="30"/>
      <w:szCs w:val="26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72211"/>
    <w:rPr>
      <w:rFonts w:ascii="Arial" w:eastAsiaTheme="majorEastAsia" w:hAnsi="Arial" w:cstheme="majorBidi"/>
      <w:b/>
      <w:bCs/>
      <w:color w:val="4472C4" w:themeColor="accent1"/>
      <w:sz w:val="30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21" Type="http://schemas.openxmlformats.org/officeDocument/2006/relationships/image" Target="media/image10.wmf"/><Relationship Id="rId42" Type="http://schemas.openxmlformats.org/officeDocument/2006/relationships/image" Target="media/image22.png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6.bin"/><Relationship Id="rId68" Type="http://schemas.openxmlformats.org/officeDocument/2006/relationships/image" Target="media/image36.wmf"/><Relationship Id="rId84" Type="http://schemas.openxmlformats.org/officeDocument/2006/relationships/oleObject" Target="embeddings/oleObject38.bin"/><Relationship Id="rId89" Type="http://schemas.openxmlformats.org/officeDocument/2006/relationships/oleObject" Target="embeddings/oleObject41.bin"/><Relationship Id="rId16" Type="http://schemas.openxmlformats.org/officeDocument/2006/relationships/image" Target="media/image7.emf"/><Relationship Id="rId11" Type="http://schemas.openxmlformats.org/officeDocument/2006/relationships/oleObject" Target="embeddings/oleObject3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8.wmf"/><Relationship Id="rId53" Type="http://schemas.openxmlformats.org/officeDocument/2006/relationships/oleObject" Target="embeddings/oleObject21.bin"/><Relationship Id="rId58" Type="http://schemas.openxmlformats.org/officeDocument/2006/relationships/image" Target="media/image31.wmf"/><Relationship Id="rId74" Type="http://schemas.openxmlformats.org/officeDocument/2006/relationships/image" Target="media/image39.wmf"/><Relationship Id="rId79" Type="http://schemas.openxmlformats.org/officeDocument/2006/relationships/oleObject" Target="embeddings/oleObject34.bin"/><Relationship Id="rId5" Type="http://schemas.openxmlformats.org/officeDocument/2006/relationships/image" Target="media/image1.png"/><Relationship Id="rId90" Type="http://schemas.openxmlformats.org/officeDocument/2006/relationships/image" Target="media/image45.wmf"/><Relationship Id="rId95" Type="http://schemas.openxmlformats.org/officeDocument/2006/relationships/oleObject" Target="embeddings/oleObject4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3.wmf"/><Relationship Id="rId43" Type="http://schemas.openxmlformats.org/officeDocument/2006/relationships/image" Target="media/image23.png"/><Relationship Id="rId48" Type="http://schemas.openxmlformats.org/officeDocument/2006/relationships/image" Target="media/image26.wmf"/><Relationship Id="rId64" Type="http://schemas.openxmlformats.org/officeDocument/2006/relationships/image" Target="media/image34.wmf"/><Relationship Id="rId69" Type="http://schemas.openxmlformats.org/officeDocument/2006/relationships/oleObject" Target="embeddings/oleObject29.bin"/><Relationship Id="rId80" Type="http://schemas.openxmlformats.org/officeDocument/2006/relationships/image" Target="media/image42.wmf"/><Relationship Id="rId85" Type="http://schemas.openxmlformats.org/officeDocument/2006/relationships/image" Target="media/image43.wmf"/><Relationship Id="rId3" Type="http://schemas.openxmlformats.org/officeDocument/2006/relationships/settings" Target="settings.xml"/><Relationship Id="rId12" Type="http://schemas.openxmlformats.org/officeDocument/2006/relationships/image" Target="media/image5.wmf"/><Relationship Id="rId17" Type="http://schemas.openxmlformats.org/officeDocument/2006/relationships/image" Target="media/image8.wmf"/><Relationship Id="rId25" Type="http://schemas.openxmlformats.org/officeDocument/2006/relationships/image" Target="media/image12.wmf"/><Relationship Id="rId33" Type="http://schemas.openxmlformats.org/officeDocument/2006/relationships/image" Target="media/image16.wmf"/><Relationship Id="rId38" Type="http://schemas.openxmlformats.org/officeDocument/2006/relationships/oleObject" Target="embeddings/oleObject16.bin"/><Relationship Id="rId46" Type="http://schemas.openxmlformats.org/officeDocument/2006/relationships/image" Target="media/image25.wmf"/><Relationship Id="rId59" Type="http://schemas.openxmlformats.org/officeDocument/2006/relationships/oleObject" Target="embeddings/oleObject24.bin"/><Relationship Id="rId67" Type="http://schemas.openxmlformats.org/officeDocument/2006/relationships/oleObject" Target="embeddings/oleObject28.bin"/><Relationship Id="rId20" Type="http://schemas.openxmlformats.org/officeDocument/2006/relationships/oleObject" Target="embeddings/oleObject7.bin"/><Relationship Id="rId41" Type="http://schemas.openxmlformats.org/officeDocument/2006/relationships/image" Target="media/image21.png"/><Relationship Id="rId54" Type="http://schemas.openxmlformats.org/officeDocument/2006/relationships/image" Target="media/image29.wmf"/><Relationship Id="rId62" Type="http://schemas.openxmlformats.org/officeDocument/2006/relationships/image" Target="media/image33.wmf"/><Relationship Id="rId70" Type="http://schemas.openxmlformats.org/officeDocument/2006/relationships/image" Target="media/image37.wmf"/><Relationship Id="rId75" Type="http://schemas.openxmlformats.org/officeDocument/2006/relationships/oleObject" Target="embeddings/oleObject32.bin"/><Relationship Id="rId83" Type="http://schemas.openxmlformats.org/officeDocument/2006/relationships/oleObject" Target="embeddings/oleObject37.bin"/><Relationship Id="rId88" Type="http://schemas.openxmlformats.org/officeDocument/2006/relationships/image" Target="media/image44.wmf"/><Relationship Id="rId91" Type="http://schemas.openxmlformats.org/officeDocument/2006/relationships/oleObject" Target="embeddings/oleObject42.bin"/><Relationship Id="rId96" Type="http://schemas.openxmlformats.org/officeDocument/2006/relationships/image" Target="media/image48.wmf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5" Type="http://schemas.openxmlformats.org/officeDocument/2006/relationships/oleObject" Target="embeddings/oleObject5.bin"/><Relationship Id="rId23" Type="http://schemas.openxmlformats.org/officeDocument/2006/relationships/image" Target="media/image11.wmf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oleObject" Target="embeddings/oleObject19.bin"/><Relationship Id="rId57" Type="http://schemas.openxmlformats.org/officeDocument/2006/relationships/oleObject" Target="embeddings/oleObject23.bin"/><Relationship Id="rId10" Type="http://schemas.openxmlformats.org/officeDocument/2006/relationships/oleObject" Target="embeddings/oleObject2.bin"/><Relationship Id="rId31" Type="http://schemas.openxmlformats.org/officeDocument/2006/relationships/image" Target="media/image15.wmf"/><Relationship Id="rId44" Type="http://schemas.openxmlformats.org/officeDocument/2006/relationships/image" Target="media/image24.wmf"/><Relationship Id="rId52" Type="http://schemas.openxmlformats.org/officeDocument/2006/relationships/image" Target="media/image28.wmf"/><Relationship Id="rId60" Type="http://schemas.openxmlformats.org/officeDocument/2006/relationships/image" Target="media/image32.wmf"/><Relationship Id="rId65" Type="http://schemas.openxmlformats.org/officeDocument/2006/relationships/oleObject" Target="embeddings/oleObject27.bin"/><Relationship Id="rId73" Type="http://schemas.openxmlformats.org/officeDocument/2006/relationships/oleObject" Target="embeddings/oleObject31.bin"/><Relationship Id="rId78" Type="http://schemas.openxmlformats.org/officeDocument/2006/relationships/image" Target="media/image41.wmf"/><Relationship Id="rId81" Type="http://schemas.openxmlformats.org/officeDocument/2006/relationships/oleObject" Target="embeddings/oleObject35.bin"/><Relationship Id="rId86" Type="http://schemas.openxmlformats.org/officeDocument/2006/relationships/oleObject" Target="embeddings/oleObject39.bin"/><Relationship Id="rId94" Type="http://schemas.openxmlformats.org/officeDocument/2006/relationships/image" Target="media/image47.wmf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wmf"/><Relationship Id="rId13" Type="http://schemas.openxmlformats.org/officeDocument/2006/relationships/oleObject" Target="embeddings/oleObject4.bin"/><Relationship Id="rId18" Type="http://schemas.openxmlformats.org/officeDocument/2006/relationships/oleObject" Target="embeddings/oleObject6.bin"/><Relationship Id="rId39" Type="http://schemas.openxmlformats.org/officeDocument/2006/relationships/image" Target="media/image19.png"/><Relationship Id="rId34" Type="http://schemas.openxmlformats.org/officeDocument/2006/relationships/oleObject" Target="embeddings/oleObject14.bin"/><Relationship Id="rId50" Type="http://schemas.openxmlformats.org/officeDocument/2006/relationships/image" Target="media/image27.wmf"/><Relationship Id="rId55" Type="http://schemas.openxmlformats.org/officeDocument/2006/relationships/oleObject" Target="embeddings/oleObject22.bin"/><Relationship Id="rId76" Type="http://schemas.openxmlformats.org/officeDocument/2006/relationships/image" Target="media/image40.wmf"/><Relationship Id="rId97" Type="http://schemas.openxmlformats.org/officeDocument/2006/relationships/oleObject" Target="embeddings/oleObject45.bin"/><Relationship Id="rId7" Type="http://schemas.openxmlformats.org/officeDocument/2006/relationships/image" Target="media/image3.wmf"/><Relationship Id="rId71" Type="http://schemas.openxmlformats.org/officeDocument/2006/relationships/oleObject" Target="embeddings/oleObject30.bin"/><Relationship Id="rId92" Type="http://schemas.openxmlformats.org/officeDocument/2006/relationships/image" Target="media/image46.wmf"/><Relationship Id="rId2" Type="http://schemas.openxmlformats.org/officeDocument/2006/relationships/styles" Target="styles.xml"/><Relationship Id="rId29" Type="http://schemas.openxmlformats.org/officeDocument/2006/relationships/image" Target="media/image14.wmf"/><Relationship Id="rId24" Type="http://schemas.openxmlformats.org/officeDocument/2006/relationships/oleObject" Target="embeddings/oleObject9.bin"/><Relationship Id="rId40" Type="http://schemas.openxmlformats.org/officeDocument/2006/relationships/image" Target="media/image20.png"/><Relationship Id="rId45" Type="http://schemas.openxmlformats.org/officeDocument/2006/relationships/oleObject" Target="embeddings/oleObject17.bin"/><Relationship Id="rId66" Type="http://schemas.openxmlformats.org/officeDocument/2006/relationships/image" Target="media/image35.wmf"/><Relationship Id="rId87" Type="http://schemas.openxmlformats.org/officeDocument/2006/relationships/oleObject" Target="embeddings/oleObject40.bin"/><Relationship Id="rId61" Type="http://schemas.openxmlformats.org/officeDocument/2006/relationships/oleObject" Target="embeddings/oleObject25.bin"/><Relationship Id="rId82" Type="http://schemas.openxmlformats.org/officeDocument/2006/relationships/oleObject" Target="embeddings/oleObject36.bin"/><Relationship Id="rId19" Type="http://schemas.openxmlformats.org/officeDocument/2006/relationships/image" Target="media/image9.wmf"/><Relationship Id="rId14" Type="http://schemas.openxmlformats.org/officeDocument/2006/relationships/image" Target="media/image6.wmf"/><Relationship Id="rId30" Type="http://schemas.openxmlformats.org/officeDocument/2006/relationships/oleObject" Target="embeddings/oleObject12.bin"/><Relationship Id="rId35" Type="http://schemas.openxmlformats.org/officeDocument/2006/relationships/image" Target="media/image17.wmf"/><Relationship Id="rId56" Type="http://schemas.openxmlformats.org/officeDocument/2006/relationships/image" Target="media/image30.wmf"/><Relationship Id="rId77" Type="http://schemas.openxmlformats.org/officeDocument/2006/relationships/oleObject" Target="embeddings/oleObject33.bin"/><Relationship Id="rId8" Type="http://schemas.openxmlformats.org/officeDocument/2006/relationships/oleObject" Target="embeddings/oleObject1.bin"/><Relationship Id="rId51" Type="http://schemas.openxmlformats.org/officeDocument/2006/relationships/oleObject" Target="embeddings/oleObject20.bin"/><Relationship Id="rId72" Type="http://schemas.openxmlformats.org/officeDocument/2006/relationships/image" Target="media/image38.wmf"/><Relationship Id="rId93" Type="http://schemas.openxmlformats.org/officeDocument/2006/relationships/oleObject" Target="embeddings/oleObject43.bin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 Version="">
  <b:Source>
    <b:Tag>Сбо07</b:Tag>
    <b:SourceType>Book</b:SourceType>
    <b:Guid>{BBB409B1-DB6F-4D2C-8BDC-D330756FAE13}</b:Guid>
    <b:Title>Сборник задач по курсу "Радиолокационные системы"/под ред П.А. Бакулева и А.А. Сосновского</b:Title>
    <b:Year>2007</b:Year>
    <b:City>Москва</b:City>
    <b:Publisher>Радиотехника</b:Publisher>
    <b:Pages>208</b:Pages>
    <b:RefOrder>1</b:RefOrder>
  </b:Source>
  <b:Source>
    <b:Tag>ПАБ15</b:Tag>
    <b:SourceType>Book</b:SourceType>
    <b:Guid>{EA2F6B9B-C416-43E2-A0F3-42D54B2C928D}</b:Guid>
    <b:Title>Радиолокационные системы. Учебник для вузов</b:Title>
    <b:Year>2015</b:Year>
    <b:Author>
      <b:Author>
        <b:NameList>
          <b:Person>
            <b:Last>П.А.</b:Last>
            <b:First>Бакулев</b:First>
          </b:Person>
        </b:NameList>
      </b:Author>
    </b:Author>
    <b:City>Москва</b:City>
    <b:Publisher>Радиотехника</b:Publisher>
    <b:Pages>440</b:Pages>
    <b:RefOrder>2</b:RefOrder>
  </b:Source>
</b:Sources>
</file>

<file path=customXml/itemProps1.xml><?xml version="1.0" encoding="utf-8"?>
<ds:datastoreItem xmlns:ds="http://schemas.openxmlformats.org/officeDocument/2006/customXml" ds:itemID="{EAD921CE-AD88-5844-AA8B-E855D3293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1048</Words>
  <Characters>5979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2020-05-06T15:05:00Z</dcterms:created>
  <dcterms:modified xsi:type="dcterms:W3CDTF">2020-05-18T18:16:00Z</dcterms:modified>
</cp:coreProperties>
</file>